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B8" w:rsidRDefault="009409B8" w:rsidP="00382A72">
      <w:pPr>
        <w:pStyle w:val="Title"/>
        <w:rPr>
          <w:rFonts w:eastAsia="Times New Roman"/>
        </w:rPr>
      </w:pPr>
      <w:r>
        <w:rPr>
          <w:rFonts w:eastAsia="Times New Roman"/>
        </w:rPr>
        <w:t>New Features of Excel</w:t>
      </w:r>
      <w:r w:rsidR="00F5577F">
        <w:rPr>
          <w:rFonts w:eastAsia="Times New Roman"/>
        </w:rPr>
        <w:t xml:space="preserve"> 2013</w:t>
      </w:r>
    </w:p>
    <w:p w:rsidR="009409B8" w:rsidRDefault="009409B8" w:rsidP="00DD397D">
      <w:pPr>
        <w:shd w:val="clear" w:color="auto" w:fill="FFFFFF"/>
        <w:spacing w:after="0" w:line="264" w:lineRule="atLeast"/>
        <w:outlineLvl w:val="2"/>
        <w:rPr>
          <w:rFonts w:ascii="Segoe UI Light" w:eastAsia="Times New Roman" w:hAnsi="Segoe UI Light" w:cs="Segoe UI Light"/>
          <w:color w:val="101010"/>
          <w:sz w:val="46"/>
          <w:szCs w:val="46"/>
        </w:rPr>
      </w:pPr>
    </w:p>
    <w:p w:rsidR="00F5577F" w:rsidRPr="00F5577F" w:rsidRDefault="00F5577F" w:rsidP="00DD397D">
      <w:pPr>
        <w:shd w:val="clear" w:color="auto" w:fill="FFFFFF"/>
        <w:spacing w:after="0" w:line="264" w:lineRule="atLeast"/>
        <w:outlineLvl w:val="2"/>
        <w:rPr>
          <w:rFonts w:ascii="Segoe UI" w:eastAsia="Times New Roman" w:hAnsi="Segoe UI" w:cs="Segoe UI"/>
          <w:color w:val="444444"/>
        </w:rPr>
      </w:pPr>
      <w:r w:rsidRPr="00F5577F">
        <w:rPr>
          <w:rFonts w:ascii="Segoe UI" w:eastAsia="Times New Roman" w:hAnsi="Segoe UI" w:cs="Segoe UI"/>
          <w:color w:val="444444"/>
        </w:rPr>
        <w:t xml:space="preserve">Open the </w:t>
      </w:r>
      <w:r w:rsidR="00382A72">
        <w:rPr>
          <w:rFonts w:ascii="Segoe UI" w:eastAsia="Times New Roman" w:hAnsi="Segoe UI" w:cs="Segoe UI"/>
          <w:color w:val="444444"/>
        </w:rPr>
        <w:t xml:space="preserve">Excel2013Demo </w:t>
      </w:r>
      <w:r w:rsidRPr="00F5577F">
        <w:rPr>
          <w:rFonts w:ascii="Segoe UI" w:eastAsia="Times New Roman" w:hAnsi="Segoe UI" w:cs="Segoe UI"/>
          <w:color w:val="444444"/>
        </w:rPr>
        <w:t>workbook to explore these new features of Excel 2013.</w:t>
      </w:r>
    </w:p>
    <w:p w:rsidR="00F5577F" w:rsidRPr="00F5577F" w:rsidRDefault="00F5577F" w:rsidP="00DD397D">
      <w:pPr>
        <w:shd w:val="clear" w:color="auto" w:fill="FFFFFF"/>
        <w:spacing w:after="0" w:line="264" w:lineRule="atLeast"/>
        <w:outlineLvl w:val="2"/>
        <w:rPr>
          <w:rFonts w:ascii="Segoe UI" w:eastAsia="Times New Roman" w:hAnsi="Segoe UI" w:cs="Segoe UI"/>
          <w:color w:val="444444"/>
        </w:rPr>
      </w:pPr>
    </w:p>
    <w:p w:rsidR="009409B8" w:rsidRPr="00DD397D" w:rsidRDefault="009409B8" w:rsidP="00382A72">
      <w:pPr>
        <w:pStyle w:val="Heading1"/>
        <w:rPr>
          <w:rFonts w:eastAsia="Times New Roman"/>
        </w:rPr>
      </w:pPr>
      <w:r>
        <w:rPr>
          <w:rFonts w:eastAsia="Times New Roman"/>
        </w:rPr>
        <w:t>Flash Fill</w:t>
      </w:r>
    </w:p>
    <w:p w:rsidR="009409B8" w:rsidRDefault="009409B8" w:rsidP="009409B8">
      <w:pPr>
        <w:shd w:val="clear" w:color="auto" w:fill="FFFFFF"/>
        <w:spacing w:after="0" w:line="264" w:lineRule="atLeast"/>
        <w:outlineLvl w:val="2"/>
        <w:rPr>
          <w:rFonts w:ascii="Segoe UI" w:eastAsia="Times New Roman" w:hAnsi="Segoe UI" w:cs="Segoe UI"/>
          <w:b/>
          <w:bCs/>
          <w:color w:val="444444"/>
        </w:rPr>
      </w:pPr>
    </w:p>
    <w:p w:rsidR="009409B8" w:rsidRPr="00382A72" w:rsidRDefault="00F5577F" w:rsidP="00F5577F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  <w:r w:rsidRPr="00382A72">
        <w:rPr>
          <w:rFonts w:ascii="Segoe UI" w:eastAsia="Times New Roman" w:hAnsi="Segoe UI" w:cs="Segoe UI"/>
          <w:noProof/>
          <w:color w:val="444444"/>
          <w:sz w:val="24"/>
          <w:szCs w:val="34"/>
        </w:rPr>
        <w:drawing>
          <wp:anchor distT="0" distB="0" distL="114300" distR="114300" simplePos="0" relativeHeight="251658240" behindDoc="0" locked="0" layoutInCell="1" allowOverlap="1" wp14:anchorId="4C122EC3" wp14:editId="7098C049">
            <wp:simplePos x="0" y="0"/>
            <wp:positionH relativeFrom="column">
              <wp:posOffset>22860</wp:posOffset>
            </wp:positionH>
            <wp:positionV relativeFrom="paragraph">
              <wp:posOffset>185420</wp:posOffset>
            </wp:positionV>
            <wp:extent cx="2118544" cy="4077053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D056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544" cy="4077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9B8" w:rsidRPr="00382A72">
        <w:rPr>
          <w:rFonts w:ascii="Segoe UI" w:eastAsia="Times New Roman" w:hAnsi="Segoe UI" w:cs="Segoe UI"/>
          <w:color w:val="444444"/>
          <w:sz w:val="24"/>
          <w:szCs w:val="34"/>
        </w:rPr>
        <w:t>Flash Fill enters your data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>, following</w:t>
      </w:r>
      <w:r w:rsidR="009409B8"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pattern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>s it recognizes.</w:t>
      </w:r>
    </w:p>
    <w:p w:rsidR="009409B8" w:rsidRPr="00382A72" w:rsidRDefault="009409B8" w:rsidP="00F5577F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</w:p>
    <w:p w:rsidR="009409B8" w:rsidRPr="00382A72" w:rsidRDefault="009409B8" w:rsidP="00F5577F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>On the Flash</w:t>
      </w:r>
      <w:r w:rsidR="00F5577F"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Fill </w:t>
      </w:r>
      <w:r w:rsidR="00382A72">
        <w:rPr>
          <w:rFonts w:ascii="Segoe UI" w:eastAsia="Times New Roman" w:hAnsi="Segoe UI" w:cs="Segoe UI"/>
          <w:color w:val="444444"/>
          <w:sz w:val="24"/>
          <w:szCs w:val="34"/>
        </w:rPr>
        <w:t>sheet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, type Frydenberg in cell B2, and enter the H of Hoisington in cell B3. What happens? </w:t>
      </w:r>
    </w:p>
    <w:p w:rsidR="009409B8" w:rsidRPr="00382A72" w:rsidRDefault="009409B8" w:rsidP="00F5577F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>What other values can you flash fill?  Try first name, initials, last name comma first initial, etc.</w:t>
      </w:r>
    </w:p>
    <w:p w:rsidR="009409B8" w:rsidRPr="00382A72" w:rsidRDefault="009409B8" w:rsidP="00F5577F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What happens if you </w:t>
      </w:r>
      <w:r w:rsidR="00382A72">
        <w:rPr>
          <w:rFonts w:ascii="Segoe UI" w:eastAsia="Times New Roman" w:hAnsi="Segoe UI" w:cs="Segoe UI"/>
          <w:color w:val="444444"/>
          <w:sz w:val="24"/>
          <w:szCs w:val="34"/>
        </w:rPr>
        <w:t>type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a new person</w:t>
      </w:r>
      <w:r w:rsidR="00382A72">
        <w:rPr>
          <w:rFonts w:ascii="Segoe UI" w:eastAsia="Times New Roman" w:hAnsi="Segoe UI" w:cs="Segoe UI"/>
          <w:color w:val="444444"/>
          <w:sz w:val="24"/>
          <w:szCs w:val="34"/>
        </w:rPr>
        <w:t>’s name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in cell A10?</w:t>
      </w:r>
    </w:p>
    <w:p w:rsidR="009409B8" w:rsidRDefault="00F5577F" w:rsidP="00382A72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3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How </w:t>
      </w:r>
      <w:r w:rsidR="00382A72">
        <w:rPr>
          <w:rFonts w:ascii="Segoe UI" w:eastAsia="Times New Roman" w:hAnsi="Segoe UI" w:cs="Segoe UI"/>
          <w:color w:val="444444"/>
          <w:sz w:val="24"/>
          <w:szCs w:val="34"/>
        </w:rPr>
        <w:t>might</w:t>
      </w:r>
      <w:r w:rsidRP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you accomplish this task</w:t>
      </w:r>
      <w:r w:rsidR="00382A72">
        <w:rPr>
          <w:rFonts w:ascii="Segoe UI" w:eastAsia="Times New Roman" w:hAnsi="Segoe UI" w:cs="Segoe UI"/>
          <w:color w:val="444444"/>
          <w:sz w:val="24"/>
          <w:szCs w:val="34"/>
        </w:rPr>
        <w:t xml:space="preserve"> in earlier versions of Excel? </w:t>
      </w:r>
    </w:p>
    <w:p w:rsidR="00382A72" w:rsidRDefault="00382A72" w:rsidP="00382A72">
      <w:pPr>
        <w:shd w:val="clear" w:color="auto" w:fill="FFFFFF"/>
        <w:spacing w:before="100" w:beforeAutospacing="1" w:after="100" w:afterAutospacing="1" w:line="309" w:lineRule="atLeast"/>
        <w:rPr>
          <w:rFonts w:ascii="Segoe UI Light" w:eastAsia="Times New Roman" w:hAnsi="Segoe UI Light" w:cs="Segoe UI Light"/>
          <w:color w:val="101010"/>
          <w:sz w:val="46"/>
          <w:szCs w:val="46"/>
        </w:rPr>
      </w:pPr>
    </w:p>
    <w:p w:rsidR="009409B8" w:rsidRDefault="009409B8" w:rsidP="00DD397D">
      <w:pPr>
        <w:shd w:val="clear" w:color="auto" w:fill="FFFFFF"/>
        <w:spacing w:after="0" w:line="264" w:lineRule="atLeast"/>
        <w:outlineLvl w:val="2"/>
        <w:rPr>
          <w:rFonts w:ascii="Segoe UI Light" w:eastAsia="Times New Roman" w:hAnsi="Segoe UI Light" w:cs="Segoe UI Light"/>
          <w:color w:val="101010"/>
          <w:sz w:val="46"/>
          <w:szCs w:val="46"/>
        </w:rPr>
      </w:pPr>
    </w:p>
    <w:p w:rsidR="00DD397D" w:rsidRPr="00382A72" w:rsidRDefault="00DD397D" w:rsidP="00382A72">
      <w:pPr>
        <w:pStyle w:val="Heading1"/>
      </w:pPr>
      <w:r w:rsidRPr="00382A72">
        <w:lastRenderedPageBreak/>
        <w:t>Instant data analysis</w:t>
      </w:r>
    </w:p>
    <w:p w:rsidR="009409B8" w:rsidRPr="00382A72" w:rsidRDefault="00382A72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B86E82" wp14:editId="22744CDE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644115" cy="27051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1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The </w:t>
      </w:r>
      <w:r w:rsidR="00DD397D" w:rsidRPr="00382A72">
        <w:rPr>
          <w:rFonts w:ascii="Segoe UI" w:eastAsia="Times New Roman" w:hAnsi="Segoe UI" w:cs="Segoe UI"/>
          <w:b/>
          <w:bCs/>
          <w:color w:val="444444"/>
          <w:sz w:val="24"/>
          <w:szCs w:val="24"/>
        </w:rPr>
        <w:t>Quick Analysis</w:t>
      </w:r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> tool convert</w:t>
      </w:r>
      <w:r>
        <w:rPr>
          <w:rFonts w:ascii="Segoe UI" w:eastAsia="Times New Roman" w:hAnsi="Segoe UI" w:cs="Segoe UI"/>
          <w:color w:val="444444"/>
          <w:sz w:val="24"/>
          <w:szCs w:val="24"/>
        </w:rPr>
        <w:t>s</w:t>
      </w:r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your data into a chart or table in</w:t>
      </w:r>
      <w:r>
        <w:rPr>
          <w:rFonts w:ascii="Segoe UI" w:eastAsia="Times New Roman" w:hAnsi="Segoe UI" w:cs="Segoe UI"/>
          <w:color w:val="444444"/>
          <w:sz w:val="24"/>
          <w:szCs w:val="24"/>
        </w:rPr>
        <w:t xml:space="preserve"> few steps</w:t>
      </w:r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. Preview your data with conditional formatting, </w:t>
      </w:r>
      <w:proofErr w:type="spellStart"/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>sparklines</w:t>
      </w:r>
      <w:proofErr w:type="spellEnd"/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>, or charts, and make your</w:t>
      </w:r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choice stick in just one click</w:t>
      </w:r>
      <w:r w:rsidR="00DD397D" w:rsidRPr="00382A72">
        <w:rPr>
          <w:rFonts w:ascii="Segoe UI" w:eastAsia="Times New Roman" w:hAnsi="Segoe UI" w:cs="Segoe UI"/>
          <w:color w:val="444444"/>
          <w:sz w:val="24"/>
          <w:szCs w:val="24"/>
        </w:rPr>
        <w:t>.</w:t>
      </w:r>
      <w:bookmarkStart w:id="0" w:name="_Toc318727742"/>
      <w:bookmarkStart w:id="1" w:name="_Toc318727898"/>
      <w:bookmarkStart w:id="2" w:name="_Toc318794837"/>
      <w:bookmarkStart w:id="3" w:name="_Toc318817782"/>
      <w:bookmarkStart w:id="4" w:name="_Toc318819473"/>
      <w:bookmarkStart w:id="5" w:name="_Toc318819599"/>
      <w:bookmarkStart w:id="6" w:name="_Toc319074839"/>
      <w:bookmarkStart w:id="7" w:name="_Toc319326358"/>
      <w:bookmarkStart w:id="8" w:name="_Toc3194814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409B8" w:rsidRPr="00382A72" w:rsidRDefault="00F5577F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Select the Data Analysis </w:t>
      </w:r>
      <w:r w:rsidR="00382A72">
        <w:rPr>
          <w:rFonts w:ascii="Segoe UI" w:eastAsia="Times New Roman" w:hAnsi="Segoe UI" w:cs="Segoe UI"/>
          <w:color w:val="444444"/>
          <w:sz w:val="24"/>
          <w:szCs w:val="24"/>
        </w:rPr>
        <w:t>worksheet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.</w:t>
      </w:r>
    </w:p>
    <w:p w:rsidR="009409B8" w:rsidRDefault="009409B8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Select the range A1:D11.</w:t>
      </w:r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 Hover over the options for charts, totals, tables, and </w:t>
      </w:r>
      <w:proofErr w:type="spellStart"/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>sparklines</w:t>
      </w:r>
      <w:proofErr w:type="spellEnd"/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.  Create </w:t>
      </w:r>
      <w:proofErr w:type="spellStart"/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>databars</w:t>
      </w:r>
      <w:proofErr w:type="spellEnd"/>
      <w:r w:rsidR="00FF41FA" w:rsidRPr="00382A72">
        <w:rPr>
          <w:rFonts w:ascii="Segoe UI" w:eastAsia="Times New Roman" w:hAnsi="Segoe UI" w:cs="Segoe UI"/>
          <w:color w:val="444444"/>
          <w:sz w:val="24"/>
          <w:szCs w:val="24"/>
        </w:rPr>
        <w:t>, appropriate charts and tables for the data.</w:t>
      </w:r>
    </w:p>
    <w:p w:rsidR="00382A72" w:rsidRPr="00382A72" w:rsidRDefault="00382A72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noProof/>
          <w:color w:val="444444"/>
          <w:sz w:val="24"/>
          <w:szCs w:val="24"/>
        </w:rPr>
      </w:pPr>
    </w:p>
    <w:p w:rsidR="00382A72" w:rsidRDefault="00382A72">
      <w:pP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</w:rPr>
      </w:pPr>
      <w:r>
        <w:rPr>
          <w:noProof/>
        </w:rPr>
        <w:br w:type="page"/>
      </w:r>
    </w:p>
    <w:p w:rsidR="00DD397D" w:rsidRPr="00DD397D" w:rsidRDefault="00FF41FA" w:rsidP="00382A72">
      <w:pPr>
        <w:pStyle w:val="Heading1"/>
        <w:rPr>
          <w:rFonts w:eastAsia="Times New Roman"/>
        </w:rPr>
      </w:pPr>
      <w:bookmarkStart w:id="9" w:name="_Toc318727743"/>
      <w:bookmarkStart w:id="10" w:name="_Toc318727899"/>
      <w:bookmarkStart w:id="11" w:name="_Toc318794838"/>
      <w:bookmarkStart w:id="12" w:name="_Toc318817783"/>
      <w:bookmarkStart w:id="13" w:name="_Toc318819474"/>
      <w:bookmarkStart w:id="14" w:name="_Toc318819600"/>
      <w:bookmarkStart w:id="15" w:name="_Toc319074840"/>
      <w:bookmarkStart w:id="16" w:name="_Toc319326359"/>
      <w:bookmarkStart w:id="17" w:name="_Toc319481491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eastAsia="Times New Roman"/>
        </w:rPr>
        <w:lastRenderedPageBreak/>
        <w:t>Recommended Charts</w:t>
      </w:r>
    </w:p>
    <w:p w:rsidR="00DD397D" w:rsidRPr="00382A72" w:rsidRDefault="00DD397D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With </w:t>
      </w:r>
      <w:r w:rsidRPr="00382A72">
        <w:rPr>
          <w:rFonts w:ascii="Segoe UI" w:eastAsia="Times New Roman" w:hAnsi="Segoe UI" w:cs="Segoe UI"/>
          <w:b/>
          <w:bCs/>
          <w:color w:val="444444"/>
          <w:sz w:val="24"/>
          <w:szCs w:val="24"/>
        </w:rPr>
        <w:t>Chart recommendations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, Excel recommends the most suitable charts for your data. </w:t>
      </w:r>
      <w:r w:rsidR="009A20F9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Preview 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how your data looks in the different charts. </w:t>
      </w:r>
    </w:p>
    <w:p w:rsidR="009A20F9" w:rsidRPr="00382A72" w:rsidRDefault="009A20F9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89A59F" wp14:editId="66A38739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2746892" cy="2301110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92" cy="23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Select the Charts worksheet.</w:t>
      </w:r>
    </w:p>
    <w:p w:rsidR="00084EF5" w:rsidRPr="00382A72" w:rsidRDefault="009A20F9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Use </w:t>
      </w:r>
      <w:r w:rsidR="00084EF5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Data </w:t>
      </w:r>
      <w:r w:rsidR="00084EF5" w:rsidRPr="00382A72">
        <w:rPr>
          <w:rFonts w:ascii="Segoe UI" w:eastAsia="Times New Roman" w:hAnsi="Segoe UI" w:cs="Segoe UI"/>
          <w:color w:val="444444"/>
          <w:sz w:val="24"/>
          <w:szCs w:val="24"/>
        </w:rPr>
        <w:sym w:font="Wingdings" w:char="F0E0"/>
      </w:r>
      <w:r w:rsidR="00084EF5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From Web to import the data from </w:t>
      </w:r>
      <w:hyperlink r:id="rId9" w:history="1">
        <w:r w:rsidR="00084EF5" w:rsidRPr="00382A72">
          <w:rPr>
            <w:rStyle w:val="Hyperlink"/>
            <w:rFonts w:ascii="Segoe UI" w:eastAsia="Times New Roman" w:hAnsi="Segoe UI" w:cs="Segoe UI"/>
            <w:sz w:val="24"/>
            <w:szCs w:val="24"/>
          </w:rPr>
          <w:t>http://www.internetworldstats.com/stats.htm</w:t>
        </w:r>
      </w:hyperlink>
      <w:r w:rsidR="00084EF5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and place it in cell A1.</w:t>
      </w:r>
    </w:p>
    <w:p w:rsidR="00084EF5" w:rsidRPr="00382A72" w:rsidRDefault="00084EF5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Select the data in range A5</w:t>
      </w:r>
      <w:proofErr w:type="gramStart"/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:D:11</w:t>
      </w:r>
      <w:proofErr w:type="gramEnd"/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(don’t include the total row!)</w:t>
      </w:r>
    </w:p>
    <w:p w:rsidR="00084EF5" w:rsidRPr="00382A72" w:rsidRDefault="00084EF5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Insert 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sym w:font="Wingdings" w:char="F0E0"/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Recommended Charts, and see what recommendations that Excel gives. </w:t>
      </w:r>
    </w:p>
    <w:p w:rsidR="00084EF5" w:rsidRPr="00382A72" w:rsidRDefault="00084EF5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Select A5:B11 (only one column of data) – does Excel give you a different set of chart recommendations?</w:t>
      </w:r>
    </w:p>
    <w:p w:rsidR="00382A72" w:rsidRDefault="00382A72">
      <w:pPr>
        <w:rPr>
          <w:rFonts w:ascii="Segoe UI" w:eastAsia="Times New Roman" w:hAnsi="Segoe UI" w:cs="Segoe UI"/>
          <w:color w:val="444444"/>
          <w:sz w:val="34"/>
          <w:szCs w:val="34"/>
        </w:rPr>
      </w:pPr>
      <w:r>
        <w:rPr>
          <w:rFonts w:ascii="Segoe UI" w:eastAsia="Times New Roman" w:hAnsi="Segoe UI" w:cs="Segoe UI"/>
          <w:color w:val="444444"/>
          <w:sz w:val="34"/>
          <w:szCs w:val="34"/>
        </w:rPr>
        <w:br w:type="page"/>
      </w:r>
    </w:p>
    <w:p w:rsidR="00DD397D" w:rsidRPr="00DD397D" w:rsidRDefault="00382A72" w:rsidP="00382A72">
      <w:pPr>
        <w:pStyle w:val="Heading1"/>
        <w:rPr>
          <w:rFonts w:eastAsia="Times New Roman"/>
        </w:rPr>
      </w:pPr>
      <w:bookmarkStart w:id="18" w:name="_Toc318727744"/>
      <w:bookmarkStart w:id="19" w:name="_Toc318727900"/>
      <w:bookmarkStart w:id="20" w:name="_Toc318794839"/>
      <w:bookmarkStart w:id="21" w:name="_Toc318817784"/>
      <w:bookmarkStart w:id="22" w:name="_Toc318819475"/>
      <w:bookmarkStart w:id="23" w:name="_Toc318819601"/>
      <w:bookmarkStart w:id="24" w:name="_Toc319074841"/>
      <w:bookmarkStart w:id="25" w:name="_Toc319326360"/>
      <w:bookmarkStart w:id="26" w:name="_Toc31948149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eastAsia="Times New Roman"/>
        </w:rPr>
        <w:lastRenderedPageBreak/>
        <w:t xml:space="preserve">Filter table data </w:t>
      </w:r>
      <w:r w:rsidR="00DD397D" w:rsidRPr="00DD397D">
        <w:rPr>
          <w:rFonts w:eastAsia="Times New Roman"/>
        </w:rPr>
        <w:t>using slicers</w:t>
      </w:r>
    </w:p>
    <w:p w:rsidR="00DD397D" w:rsidRPr="00382A72" w:rsidRDefault="00DD397D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First introduced in Excel 2010 as an interactive way to filter PivotTable data, slicers can now also filter data in Excel tables, query tables, and other data tables.</w:t>
      </w:r>
    </w:p>
    <w:p w:rsidR="00F5577F" w:rsidRPr="00382A72" w:rsidRDefault="00F5577F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On the Slicer </w:t>
      </w:r>
      <w:r w:rsidR="009A20F9" w:rsidRPr="00382A72">
        <w:rPr>
          <w:rFonts w:ascii="Segoe UI" w:eastAsia="Times New Roman" w:hAnsi="Segoe UI" w:cs="Segoe UI"/>
          <w:color w:val="444444"/>
          <w:sz w:val="24"/>
          <w:szCs w:val="24"/>
        </w:rPr>
        <w:t>works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heet, insert a table to contain the data shown.</w:t>
      </w:r>
    </w:p>
    <w:p w:rsidR="00F5577F" w:rsidRPr="00382A72" w:rsidRDefault="00F5577F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Insert a slicer on the Regions column.  How are slicers and filters related?</w:t>
      </w:r>
    </w:p>
    <w:p w:rsidR="00F5577F" w:rsidRDefault="00F5577F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34"/>
          <w:szCs w:val="34"/>
        </w:rPr>
      </w:pPr>
      <w:r>
        <w:rPr>
          <w:rFonts w:ascii="Segoe UI" w:eastAsia="Times New Roman" w:hAnsi="Segoe UI" w:cs="Segoe UI"/>
          <w:noProof/>
          <w:color w:val="444444"/>
          <w:sz w:val="34"/>
          <w:szCs w:val="34"/>
        </w:rPr>
        <w:drawing>
          <wp:inline distT="0" distB="0" distL="0" distR="0">
            <wp:extent cx="5121084" cy="3490262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D0A59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084" cy="349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F5" w:rsidRDefault="00084EF5">
      <w:pPr>
        <w:rPr>
          <w:rFonts w:ascii="Segoe UI" w:eastAsia="Times New Roman" w:hAnsi="Segoe UI" w:cs="Segoe UI"/>
          <w:color w:val="444444"/>
          <w:sz w:val="34"/>
          <w:szCs w:val="34"/>
        </w:rPr>
      </w:pPr>
      <w:r>
        <w:rPr>
          <w:rFonts w:ascii="Segoe UI" w:eastAsia="Times New Roman" w:hAnsi="Segoe UI" w:cs="Segoe UI"/>
          <w:color w:val="444444"/>
          <w:sz w:val="34"/>
          <w:szCs w:val="34"/>
        </w:rPr>
        <w:br w:type="page"/>
      </w:r>
    </w:p>
    <w:p w:rsidR="00DD397D" w:rsidRPr="00DD397D" w:rsidRDefault="00DD397D" w:rsidP="00382A72">
      <w:pPr>
        <w:pStyle w:val="Heading1"/>
        <w:rPr>
          <w:rFonts w:eastAsia="Times New Roman"/>
        </w:rPr>
      </w:pPr>
      <w:bookmarkStart w:id="27" w:name="_Toc318794840"/>
      <w:bookmarkStart w:id="28" w:name="_Toc318817785"/>
      <w:bookmarkEnd w:id="27"/>
      <w:bookmarkEnd w:id="28"/>
      <w:r w:rsidRPr="00DD397D">
        <w:rPr>
          <w:rFonts w:eastAsia="Times New Roman"/>
        </w:rPr>
        <w:lastRenderedPageBreak/>
        <w:t>One workbook, one window</w:t>
      </w:r>
    </w:p>
    <w:p w:rsidR="00DD397D" w:rsidRPr="00DD397D" w:rsidRDefault="00DD397D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34"/>
          <w:szCs w:val="34"/>
        </w:rPr>
      </w:pPr>
      <w:r w:rsidRPr="00DD397D">
        <w:rPr>
          <w:rFonts w:ascii="Segoe UI" w:eastAsia="Times New Roman" w:hAnsi="Segoe UI" w:cs="Segoe UI"/>
          <w:noProof/>
          <w:color w:val="444444"/>
          <w:sz w:val="34"/>
          <w:szCs w:val="34"/>
        </w:rPr>
        <w:drawing>
          <wp:inline distT="0" distB="0" distL="0" distR="0">
            <wp:extent cx="3284220" cy="1798320"/>
            <wp:effectExtent l="0" t="0" r="0" b="0"/>
            <wp:docPr id="1" name="Picture 1" descr="Two workbooks, two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o workbooks, two windo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7D" w:rsidRPr="00382A72" w:rsidRDefault="00DD397D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In Excel 2013 each workbook has in its own window, making it easier to work on two workbooks at once. It also makes life easier when you’re working on two monitors.</w:t>
      </w:r>
    </w:p>
    <w:p w:rsidR="00084EF5" w:rsidRPr="00382A72" w:rsidRDefault="00084EF5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Open another copy of Excel. Place two </w:t>
      </w:r>
      <w:r w:rsidR="00F5577F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Excel 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windows side by side.</w:t>
      </w:r>
    </w:p>
    <w:p w:rsidR="009A20F9" w:rsidRPr="00382A72" w:rsidRDefault="009A20F9" w:rsidP="00DD397D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How nice is that?</w:t>
      </w:r>
    </w:p>
    <w:p w:rsidR="009A20F9" w:rsidRDefault="009A20F9">
      <w:r>
        <w:br w:type="page"/>
      </w:r>
    </w:p>
    <w:p w:rsidR="00084EF5" w:rsidRPr="009A20F9" w:rsidRDefault="009A20F9" w:rsidP="00382A72">
      <w:pPr>
        <w:pStyle w:val="Heading1"/>
        <w:rPr>
          <w:rFonts w:eastAsia="Times New Roman"/>
        </w:rPr>
      </w:pPr>
      <w:r w:rsidRPr="009A20F9">
        <w:rPr>
          <w:rFonts w:eastAsia="Times New Roman"/>
        </w:rPr>
        <w:lastRenderedPageBreak/>
        <w:t>Recommended Pivot Tables</w:t>
      </w:r>
    </w:p>
    <w:p w:rsidR="009A20F9" w:rsidRPr="00382A72" w:rsidRDefault="009A20F9" w:rsidP="009A20F9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Create a pivot table from data on the Data Analysis sheet, and place the pivot table on the existing sheet called Pivot, in cell A1.</w:t>
      </w:r>
    </w:p>
    <w:p w:rsidR="009A20F9" w:rsidRPr="00382A72" w:rsidRDefault="009A20F9" w:rsidP="009A20F9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Use the recommended Pivot Tables feature to determine recommended pivot tables based on the data that you have selected.</w:t>
      </w:r>
    </w:p>
    <w:p w:rsidR="009A20F9" w:rsidRDefault="009A20F9">
      <w:r>
        <w:rPr>
          <w:noProof/>
        </w:rPr>
        <w:drawing>
          <wp:inline distT="0" distB="0" distL="0" distR="0">
            <wp:extent cx="5220152" cy="480101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D05AE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48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0F9" w:rsidRDefault="009A20F9">
      <w:r>
        <w:br w:type="page"/>
      </w:r>
    </w:p>
    <w:p w:rsidR="009A20F9" w:rsidRPr="0019239C" w:rsidRDefault="005831E8" w:rsidP="00382A72">
      <w:pPr>
        <w:pStyle w:val="Heading1"/>
        <w:rPr>
          <w:rFonts w:eastAsia="Times New Roman"/>
        </w:rPr>
      </w:pPr>
      <w:r w:rsidRPr="0019239C">
        <w:rPr>
          <w:rFonts w:eastAsia="Times New Roman"/>
        </w:rPr>
        <w:lastRenderedPageBreak/>
        <w:t>Apps for Office</w:t>
      </w:r>
    </w:p>
    <w:p w:rsidR="005831E8" w:rsidRDefault="005831E8"/>
    <w:p w:rsidR="005831E8" w:rsidRPr="00382A72" w:rsidRDefault="004250FD" w:rsidP="0019239C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>
        <w:rPr>
          <w:rFonts w:ascii="Segoe UI" w:eastAsia="Times New Roman" w:hAnsi="Segoe UI" w:cs="Segoe UI"/>
          <w:color w:val="444444"/>
          <w:sz w:val="24"/>
          <w:szCs w:val="24"/>
        </w:rPr>
        <w:t>Select</w:t>
      </w:r>
      <w:r w:rsidR="005831E8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the Apps worksheet</w:t>
      </w:r>
      <w:r>
        <w:rPr>
          <w:rFonts w:ascii="Segoe UI" w:eastAsia="Times New Roman" w:hAnsi="Segoe UI" w:cs="Segoe UI"/>
          <w:color w:val="444444"/>
          <w:sz w:val="24"/>
          <w:szCs w:val="24"/>
        </w:rPr>
        <w:t>.</w:t>
      </w:r>
      <w:bookmarkStart w:id="29" w:name="_GoBack"/>
      <w:bookmarkEnd w:id="29"/>
    </w:p>
    <w:p w:rsidR="005831E8" w:rsidRPr="00382A72" w:rsidRDefault="00382A72" w:rsidP="0019239C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Insert the Bing Maps for Office app from the Office App Store (</w:t>
      </w:r>
      <w:r w:rsidR="005831E8" w:rsidRPr="00382A72">
        <w:rPr>
          <w:rFonts w:ascii="Segoe UI" w:eastAsia="Times New Roman" w:hAnsi="Segoe UI" w:cs="Segoe UI"/>
          <w:color w:val="444444"/>
          <w:sz w:val="24"/>
          <w:szCs w:val="24"/>
        </w:rPr>
        <w:t>Insert Apps for Office -&gt; Bing Maps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)</w:t>
      </w:r>
      <w:r w:rsidR="005831E8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 and 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click on the </w:t>
      </w:r>
      <w:r w:rsidR="005831E8"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insert sample data </w:t>
      </w: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 xml:space="preserve">option </w:t>
      </w:r>
      <w:r w:rsidR="005831E8" w:rsidRPr="00382A72">
        <w:rPr>
          <w:rFonts w:ascii="Segoe UI" w:eastAsia="Times New Roman" w:hAnsi="Segoe UI" w:cs="Segoe UI"/>
          <w:color w:val="444444"/>
          <w:sz w:val="24"/>
          <w:szCs w:val="24"/>
        </w:rPr>
        <w:t>to get a sense of how this app works.</w:t>
      </w:r>
    </w:p>
    <w:p w:rsidR="005831E8" w:rsidRPr="00382A72" w:rsidRDefault="0019239C" w:rsidP="0019239C">
      <w:pPr>
        <w:shd w:val="clear" w:color="auto" w:fill="FFFFFF"/>
        <w:spacing w:before="100" w:beforeAutospacing="1" w:after="100" w:afterAutospacing="1" w:line="309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382A72">
        <w:rPr>
          <w:rFonts w:ascii="Segoe UI" w:eastAsia="Times New Roman" w:hAnsi="Segoe UI" w:cs="Segoe UI"/>
          <w:color w:val="444444"/>
          <w:sz w:val="24"/>
          <w:szCs w:val="24"/>
        </w:rPr>
        <w:t>Create or find another set of data to map using this app.</w:t>
      </w:r>
    </w:p>
    <w:p w:rsidR="0019239C" w:rsidRDefault="0019239C">
      <w:r>
        <w:rPr>
          <w:noProof/>
        </w:rPr>
        <w:drawing>
          <wp:inline distT="0" distB="0" distL="0" distR="0">
            <wp:extent cx="3958088" cy="38862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D02F6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277" cy="389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E8" w:rsidRDefault="005831E8"/>
    <w:sectPr w:rsidR="005831E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F9" w:rsidRDefault="009A20F9" w:rsidP="009A20F9">
      <w:pPr>
        <w:spacing w:after="0" w:line="240" w:lineRule="auto"/>
      </w:pPr>
      <w:r>
        <w:separator/>
      </w:r>
    </w:p>
  </w:endnote>
  <w:endnote w:type="continuationSeparator" w:id="0">
    <w:p w:rsidR="009A20F9" w:rsidRDefault="009A20F9" w:rsidP="009A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92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0F9" w:rsidRDefault="009A20F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0FD">
          <w:rPr>
            <w:noProof/>
          </w:rPr>
          <w:t>6</w:t>
        </w:r>
        <w:r>
          <w:rPr>
            <w:noProof/>
          </w:rPr>
          <w:fldChar w:fldCharType="end"/>
        </w:r>
      </w:p>
      <w:p w:rsidR="009A20F9" w:rsidRDefault="004250FD">
        <w:pPr>
          <w:pStyle w:val="Footer"/>
          <w:jc w:val="center"/>
        </w:pPr>
      </w:p>
    </w:sdtContent>
  </w:sdt>
  <w:p w:rsidR="009A20F9" w:rsidRDefault="009A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F9" w:rsidRDefault="009A20F9" w:rsidP="009A20F9">
      <w:pPr>
        <w:spacing w:after="0" w:line="240" w:lineRule="auto"/>
      </w:pPr>
      <w:r>
        <w:separator/>
      </w:r>
    </w:p>
  </w:footnote>
  <w:footnote w:type="continuationSeparator" w:id="0">
    <w:p w:rsidR="009A20F9" w:rsidRDefault="009A20F9" w:rsidP="009A2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7D"/>
    <w:rsid w:val="00015A4A"/>
    <w:rsid w:val="00020CDF"/>
    <w:rsid w:val="000450CD"/>
    <w:rsid w:val="000515C5"/>
    <w:rsid w:val="00065E44"/>
    <w:rsid w:val="000836C2"/>
    <w:rsid w:val="00084EF5"/>
    <w:rsid w:val="000924F5"/>
    <w:rsid w:val="000A0809"/>
    <w:rsid w:val="000B0E2F"/>
    <w:rsid w:val="000B48A4"/>
    <w:rsid w:val="000B6EA4"/>
    <w:rsid w:val="000C3493"/>
    <w:rsid w:val="000C5899"/>
    <w:rsid w:val="001343B9"/>
    <w:rsid w:val="00180932"/>
    <w:rsid w:val="001814CD"/>
    <w:rsid w:val="0019239C"/>
    <w:rsid w:val="00192765"/>
    <w:rsid w:val="001E76D1"/>
    <w:rsid w:val="00207C27"/>
    <w:rsid w:val="0021121B"/>
    <w:rsid w:val="002118C9"/>
    <w:rsid w:val="0023076E"/>
    <w:rsid w:val="0023379B"/>
    <w:rsid w:val="00274DB3"/>
    <w:rsid w:val="00291A16"/>
    <w:rsid w:val="002A5593"/>
    <w:rsid w:val="002D3AFF"/>
    <w:rsid w:val="002D74B4"/>
    <w:rsid w:val="002E2147"/>
    <w:rsid w:val="002F132C"/>
    <w:rsid w:val="00301B9F"/>
    <w:rsid w:val="00317FD2"/>
    <w:rsid w:val="0032076A"/>
    <w:rsid w:val="00326B05"/>
    <w:rsid w:val="003433F2"/>
    <w:rsid w:val="00343585"/>
    <w:rsid w:val="00367D05"/>
    <w:rsid w:val="00372EBE"/>
    <w:rsid w:val="003823B9"/>
    <w:rsid w:val="00382A72"/>
    <w:rsid w:val="003A1E4B"/>
    <w:rsid w:val="003A4DD9"/>
    <w:rsid w:val="003A6668"/>
    <w:rsid w:val="003A683F"/>
    <w:rsid w:val="003A7FE6"/>
    <w:rsid w:val="003C3D6A"/>
    <w:rsid w:val="003E40E1"/>
    <w:rsid w:val="003F0FCE"/>
    <w:rsid w:val="003F30BF"/>
    <w:rsid w:val="00401B14"/>
    <w:rsid w:val="00403477"/>
    <w:rsid w:val="0040626A"/>
    <w:rsid w:val="004166D3"/>
    <w:rsid w:val="004250FD"/>
    <w:rsid w:val="00425C36"/>
    <w:rsid w:val="00444856"/>
    <w:rsid w:val="00492137"/>
    <w:rsid w:val="004D7B13"/>
    <w:rsid w:val="004E4D03"/>
    <w:rsid w:val="004E7452"/>
    <w:rsid w:val="004F0104"/>
    <w:rsid w:val="00526263"/>
    <w:rsid w:val="00545031"/>
    <w:rsid w:val="005831E8"/>
    <w:rsid w:val="00591BB5"/>
    <w:rsid w:val="005A2314"/>
    <w:rsid w:val="005B2F21"/>
    <w:rsid w:val="005B6BC7"/>
    <w:rsid w:val="005C0B55"/>
    <w:rsid w:val="005C2935"/>
    <w:rsid w:val="005D2105"/>
    <w:rsid w:val="005F2DD3"/>
    <w:rsid w:val="00607BFA"/>
    <w:rsid w:val="00614EB6"/>
    <w:rsid w:val="00633501"/>
    <w:rsid w:val="006624C1"/>
    <w:rsid w:val="00672601"/>
    <w:rsid w:val="006A08ED"/>
    <w:rsid w:val="006A37F9"/>
    <w:rsid w:val="006B4063"/>
    <w:rsid w:val="006D263F"/>
    <w:rsid w:val="006F54B2"/>
    <w:rsid w:val="00701F71"/>
    <w:rsid w:val="00706130"/>
    <w:rsid w:val="007112CE"/>
    <w:rsid w:val="0073795A"/>
    <w:rsid w:val="00744B07"/>
    <w:rsid w:val="00750465"/>
    <w:rsid w:val="00756B3F"/>
    <w:rsid w:val="00757142"/>
    <w:rsid w:val="00761994"/>
    <w:rsid w:val="007735FE"/>
    <w:rsid w:val="007858C0"/>
    <w:rsid w:val="007B0DD4"/>
    <w:rsid w:val="007C08A2"/>
    <w:rsid w:val="007E756C"/>
    <w:rsid w:val="00807A16"/>
    <w:rsid w:val="00813C26"/>
    <w:rsid w:val="008249DC"/>
    <w:rsid w:val="008260E2"/>
    <w:rsid w:val="0084657A"/>
    <w:rsid w:val="00851E4F"/>
    <w:rsid w:val="00852ADD"/>
    <w:rsid w:val="0085718F"/>
    <w:rsid w:val="0086540A"/>
    <w:rsid w:val="0087005F"/>
    <w:rsid w:val="008B76E5"/>
    <w:rsid w:val="008E3D11"/>
    <w:rsid w:val="008F464E"/>
    <w:rsid w:val="0090127E"/>
    <w:rsid w:val="00903DE9"/>
    <w:rsid w:val="009044EF"/>
    <w:rsid w:val="009354B2"/>
    <w:rsid w:val="00937791"/>
    <w:rsid w:val="009409B8"/>
    <w:rsid w:val="009409EA"/>
    <w:rsid w:val="00941B6D"/>
    <w:rsid w:val="00990EE5"/>
    <w:rsid w:val="009A20F9"/>
    <w:rsid w:val="009B0F67"/>
    <w:rsid w:val="009B2156"/>
    <w:rsid w:val="009D0EBC"/>
    <w:rsid w:val="009E44C3"/>
    <w:rsid w:val="00A026F7"/>
    <w:rsid w:val="00A11F7C"/>
    <w:rsid w:val="00A25C79"/>
    <w:rsid w:val="00A30106"/>
    <w:rsid w:val="00A41584"/>
    <w:rsid w:val="00A61396"/>
    <w:rsid w:val="00A63767"/>
    <w:rsid w:val="00A96269"/>
    <w:rsid w:val="00AA0DCA"/>
    <w:rsid w:val="00AB2B04"/>
    <w:rsid w:val="00AB4E26"/>
    <w:rsid w:val="00AB722F"/>
    <w:rsid w:val="00AC1D67"/>
    <w:rsid w:val="00AC5418"/>
    <w:rsid w:val="00AD6820"/>
    <w:rsid w:val="00AF5F66"/>
    <w:rsid w:val="00AF7A75"/>
    <w:rsid w:val="00B2292E"/>
    <w:rsid w:val="00B725A3"/>
    <w:rsid w:val="00BC2D07"/>
    <w:rsid w:val="00BC5ABA"/>
    <w:rsid w:val="00BD4FEE"/>
    <w:rsid w:val="00BD7121"/>
    <w:rsid w:val="00BF18E1"/>
    <w:rsid w:val="00C05920"/>
    <w:rsid w:val="00C160B1"/>
    <w:rsid w:val="00C25849"/>
    <w:rsid w:val="00C3023D"/>
    <w:rsid w:val="00C3198A"/>
    <w:rsid w:val="00C60FA4"/>
    <w:rsid w:val="00C62FC5"/>
    <w:rsid w:val="00C74760"/>
    <w:rsid w:val="00C90C93"/>
    <w:rsid w:val="00CA5C43"/>
    <w:rsid w:val="00CC6701"/>
    <w:rsid w:val="00CD03AE"/>
    <w:rsid w:val="00CF3664"/>
    <w:rsid w:val="00CF3FE9"/>
    <w:rsid w:val="00CF6F86"/>
    <w:rsid w:val="00D01770"/>
    <w:rsid w:val="00D14C00"/>
    <w:rsid w:val="00D22B6C"/>
    <w:rsid w:val="00D2525E"/>
    <w:rsid w:val="00D3669F"/>
    <w:rsid w:val="00D36A46"/>
    <w:rsid w:val="00D470F9"/>
    <w:rsid w:val="00D51181"/>
    <w:rsid w:val="00D77135"/>
    <w:rsid w:val="00D80010"/>
    <w:rsid w:val="00D814C1"/>
    <w:rsid w:val="00D92CA6"/>
    <w:rsid w:val="00D93EE0"/>
    <w:rsid w:val="00D97A64"/>
    <w:rsid w:val="00DB1480"/>
    <w:rsid w:val="00DD397D"/>
    <w:rsid w:val="00DE0F0B"/>
    <w:rsid w:val="00DE2B15"/>
    <w:rsid w:val="00DF2F21"/>
    <w:rsid w:val="00E27363"/>
    <w:rsid w:val="00E342B2"/>
    <w:rsid w:val="00E3501D"/>
    <w:rsid w:val="00E4291D"/>
    <w:rsid w:val="00E51646"/>
    <w:rsid w:val="00E57A64"/>
    <w:rsid w:val="00E62C94"/>
    <w:rsid w:val="00E82129"/>
    <w:rsid w:val="00E8477E"/>
    <w:rsid w:val="00E90DA6"/>
    <w:rsid w:val="00EA5697"/>
    <w:rsid w:val="00EA6BB2"/>
    <w:rsid w:val="00EC6631"/>
    <w:rsid w:val="00F0008C"/>
    <w:rsid w:val="00F04C18"/>
    <w:rsid w:val="00F15C4B"/>
    <w:rsid w:val="00F31C18"/>
    <w:rsid w:val="00F469C9"/>
    <w:rsid w:val="00F532AE"/>
    <w:rsid w:val="00F5577F"/>
    <w:rsid w:val="00F77A7B"/>
    <w:rsid w:val="00F87BBD"/>
    <w:rsid w:val="00F9220F"/>
    <w:rsid w:val="00F936DA"/>
    <w:rsid w:val="00F946A0"/>
    <w:rsid w:val="00F94A60"/>
    <w:rsid w:val="00FB6862"/>
    <w:rsid w:val="00FC0442"/>
    <w:rsid w:val="00FE5A62"/>
    <w:rsid w:val="00FF2A97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C6E5D-79DA-4C7D-9E61-A1A32F26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9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39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397D"/>
  </w:style>
  <w:style w:type="character" w:styleId="Hyperlink">
    <w:name w:val="Hyperlink"/>
    <w:basedOn w:val="DefaultParagraphFont"/>
    <w:uiPriority w:val="99"/>
    <w:unhideWhenUsed/>
    <w:rsid w:val="00DD39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F9"/>
  </w:style>
  <w:style w:type="paragraph" w:styleId="Footer">
    <w:name w:val="footer"/>
    <w:basedOn w:val="Normal"/>
    <w:link w:val="FooterChar"/>
    <w:uiPriority w:val="99"/>
    <w:unhideWhenUsed/>
    <w:rsid w:val="009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F9"/>
  </w:style>
  <w:style w:type="character" w:customStyle="1" w:styleId="Heading1Char">
    <w:name w:val="Heading 1 Char"/>
    <w:basedOn w:val="DefaultParagraphFont"/>
    <w:link w:val="Heading1"/>
    <w:uiPriority w:val="9"/>
    <w:rsid w:val="00382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2A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A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hyperlink" Target="http://www.internetworldstats.com/stat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7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Frydenberg</dc:creator>
  <cp:keywords/>
  <dc:description/>
  <cp:lastModifiedBy>Mark Frydenberg</cp:lastModifiedBy>
  <cp:revision>6</cp:revision>
  <dcterms:created xsi:type="dcterms:W3CDTF">2014-01-28T15:07:00Z</dcterms:created>
  <dcterms:modified xsi:type="dcterms:W3CDTF">2014-01-30T19:22:00Z</dcterms:modified>
</cp:coreProperties>
</file>